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F497D"/>
          <w:sz w:val="28"/>
          <w:szCs w:val="28"/>
        </w:rPr>
        <w:t xml:space="preserve">LATIHAN SOAL UAS KELAS 8 SESUAI PEMETAAN MATERI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ASESMEN SUMATIF AKHIR TAHUN (ASAT) – IPS</w:t>
      </w:r>
    </w:p>
    <w:p>
      <w:pPr>
        <w:pBdr>
          <w:bottom w:val="single" w:color="1F497D" w:sz="6" w:space="1"/>
        </w:pBdr>
        <w:spacing w:after="24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KURIKULUM NASIONAL SMP TAHUN PELAJARAN 2025/2026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A: Konsep Konektivitas Antarruang (Soal 1–5)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Konektivitas antarruang dalam geografi merujuk pada...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Hubungan antara satu wilayah dengan wilayah lainnya melalui berbagai jaringan transportasi dan komunikasi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Kemampuan suatu daerah untuk berdiri sendiri tanpa bergantung pada daerah lain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Proses pemisahan wilayah berdasarkan perbedaan sumber daya alam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Kebijakan pemerintah dalam mengembangkan daerah tertinggal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Salah satu contoh nyata konektivitas antarruang di Indonesia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Perbedaan bahasa daerah antara Jawa dan Sumatera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Pembangunan Jembatan Suramadu yang menghubungkan Pulau Jawa dan Madura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Adanya perbedaan waktu antara WIB, WITA, dan WIT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Keberagaman suku bangsa di seluruh nusantara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Manfaat utama konektivitas antarruang bagi perekonomian suatu negara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Meningkatkan isolasi ekonomi daerah terpencil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Memperlancar distribusi barang dan jasa antar daerah sehingga mendorong pertumbuhan ekonomi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Mengurangi ketergantungan daerah terhadap pemerintah pusat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Mempercepat proses urbanisasi penduduk desa ke kota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Faktor yang paling mempengaruhi tingkat konektivitas antarruang di suatu wilayah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Jumlah penduduk yang tinggal di wilayah tersebut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Luas wilayah dan kekayaan budaya daerah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Ketersediaan infrastruktur transportasi dan teknologi informasi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Tingkat kesuburan tanah dan potensi pertanian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Pernyataan berikut yang BENAR mengenai dampak konektivitas antarruang terhadap kehidupan sosial budaya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Masyarakat semakin tertutup terhadap pengaruh budaya luar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Terjadi homogenisasi budaya secara menyeluruh sehingga budaya lokal hilang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Memungkinkan terjadinya pertukaran dan akulturasi budaya antar daerah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Mempercepat punahnya bahasa daerah di seluruh Indonesia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B: Konsep dan Aktivitas Manusia Terhadap Perubahan Iklim serta Potensi Bencana (Soal 6–11)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</w:t>
      </w:r>
      <w:r>
        <w:rPr>
          <w:rFonts w:ascii="Arial" w:cs="Arial" w:eastAsia="Arial" w:hAnsi="Arial"/>
          <w:sz w:val="22"/>
          <w:szCs w:val="22"/>
        </w:rPr>
        <w:t xml:space="preserve">Gas rumah kaca yang paling banyak dihasilkan dari kegiatan pembakaran bahan bakar fosil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Oksigen (O₂)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Nitrogen (N₂)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Karbon dioksida (CO₂)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Hidrogen (H₂)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</w:t>
      </w:r>
      <w:r>
        <w:rPr>
          <w:rFonts w:ascii="Arial" w:cs="Arial" w:eastAsia="Arial" w:hAnsi="Arial"/>
          <w:sz w:val="22"/>
          <w:szCs w:val="22"/>
        </w:rPr>
        <w:t xml:space="preserve">Aktivitas manusia berikut yang paling berkontribusi terhadap percepatan perubahan iklim global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Bersepeda dan berjalan kaki untuk kegiatan sehari-hari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Penebangan hutan secara besar-besaran dan pembakaran bahan bakar fosil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Penggunaan energi surya dan angin sebagai sumber listrik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Penanaman pohon di lahan kosong dan tepi jalan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</w:t>
      </w:r>
      <w:r>
        <w:rPr>
          <w:rFonts w:ascii="Arial" w:cs="Arial" w:eastAsia="Arial" w:hAnsi="Arial"/>
          <w:sz w:val="22"/>
          <w:szCs w:val="22"/>
        </w:rPr>
        <w:t xml:space="preserve">Dampak perubahan iklim terhadap kehidupan masyarakat pesisir yang paling mengancam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Meningkatnya produksi hasil pertanian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Kenaikan permukaan air laut yang mengancam permukiman di wilayah pantai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Berkurangnya intensitas angin topan di lautan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Meningkatnya keanekaragaman hayati di terumbu karang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</w:t>
      </w:r>
      <w:r>
        <w:rPr>
          <w:rFonts w:ascii="Arial" w:cs="Arial" w:eastAsia="Arial" w:hAnsi="Arial"/>
          <w:sz w:val="22"/>
          <w:szCs w:val="22"/>
        </w:rPr>
        <w:t xml:space="preserve">Indonesia termasuk negara yang rawan bencana alam karena secara geografis terletak pada...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Daerah tropis dengan curah hujan yang tinggi sepanjang tahun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Pertemuan tiga lempeng tektonik yaitu Eurasia, Indo-Australia, dan Pasifik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Wilayah yang dikelilingi oleh Samudra Hindia dan Pasifik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Daerah khatulistiwa yang mendapatkan sinar matahari penuh sepanjang tahun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</w:t>
      </w:r>
      <w:r>
        <w:rPr>
          <w:rFonts w:ascii="Arial" w:cs="Arial" w:eastAsia="Arial" w:hAnsi="Arial"/>
          <w:sz w:val="22"/>
          <w:szCs w:val="22"/>
        </w:rPr>
        <w:t xml:space="preserve">Fenomena El Niño yang berhubungan dengan perubahan iklim berdampak pada Indonesia berupa...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Peningkatan curah hujan yang menyebabkan banjir di seluruh wilayah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Kemarau panjang yang meningkatkan risiko kebakaran hutan dan lahan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Penurunan suhu udara yang signifikan di musim dingin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Peningkatan angin muson yang membawa hujan lebat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 </w:t>
      </w:r>
      <w:r>
        <w:rPr>
          <w:rFonts w:ascii="Arial" w:cs="Arial" w:eastAsia="Arial" w:hAnsi="Arial"/>
          <w:sz w:val="22"/>
          <w:szCs w:val="22"/>
        </w:rPr>
        <w:t xml:space="preserve">Upaya yang dapat dilakukan masyarakat untuk mengurangi dampak perubahan iklim dalam kehidupan sehari-hari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Membakar sampah rumah tangga agar tidak menumpuk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Meningkatkan penggunaan kendaraan bermotor pribadi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Menghemat energi listrik dan menggunakan transportasi ramah lingkungan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Membuka lahan pertanian baru dengan cara membakar hutan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C: Mitigasi Bencana Kolaborasi Multi Pihak (Soal 12–16)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 </w:t>
      </w:r>
      <w:r>
        <w:rPr>
          <w:rFonts w:ascii="Arial" w:cs="Arial" w:eastAsia="Arial" w:hAnsi="Arial"/>
          <w:sz w:val="22"/>
          <w:szCs w:val="22"/>
        </w:rPr>
        <w:t xml:space="preserve">Mitigasi bencana adalah serangkaian upaya yang bertujuan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Menghilangkan seluruh risiko bencana yang mungkin terjadi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Mengurangi risiko dan dampak bencana terhadap masyarakat dan lingkungan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Memindahkan seluruh penduduk dari daerah rawan bencana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Menyediakan bantuan logistik setelah bencana terjadi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13. </w:t>
      </w:r>
      <w:r>
        <w:rPr>
          <w:rFonts w:ascii="Arial" w:cs="Arial" w:eastAsia="Arial" w:hAnsi="Arial"/>
          <w:sz w:val="22"/>
          <w:szCs w:val="22"/>
        </w:rPr>
        <w:t xml:space="preserve">Kolaborasi multi pihak dalam mitigasi bencana melibatkan...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Hanya pemerintah pusat sebagai pemegang otoritas tertinggi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Pemerintah, lembaga swadaya masyarakat, sektor swasta, dan komunitas lokal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Lembaga internasional seperti PBB tanpa melibatkan pemerintah lokal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Hanya relawan yang memiliki keahlian teknis kebencanaan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14. </w:t>
      </w:r>
      <w:r>
        <w:rPr>
          <w:rFonts w:ascii="Arial" w:cs="Arial" w:eastAsia="Arial" w:hAnsi="Arial"/>
          <w:sz w:val="22"/>
          <w:szCs w:val="22"/>
        </w:rPr>
        <w:t xml:space="preserve">Contoh mitigasi bencana yang bersifat struktural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Pelatihan evakuasi bencana untuk masyarakat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Pembangunan tanggul penahan banjir dan tembok pemecah ombak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Penyebaran informasi bencana melalui media sosial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Pembentukan kelompok siaga bencana di tingkat RT/RW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15. </w:t>
      </w:r>
      <w:r>
        <w:rPr>
          <w:rFonts w:ascii="Arial" w:cs="Arial" w:eastAsia="Arial" w:hAnsi="Arial"/>
          <w:sz w:val="22"/>
          <w:szCs w:val="22"/>
        </w:rPr>
        <w:t xml:space="preserve">Peran masyarakat dalam mitigasi bencana gempa bumi yang paling tepat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Menunggu instruksi pemerintah sebelum melakukan evakuasi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Memahami jalur evakuasi, mengikuti simulasi bencana, dan tidak membangun di zona merah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Menyimpan seluruh dokumen penting di lantai dasar rumah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Mendirikan bangunan setinggi mungkin untuk menghindari banjir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16. </w:t>
      </w:r>
      <w:r>
        <w:rPr>
          <w:rFonts w:ascii="Arial" w:cs="Arial" w:eastAsia="Arial" w:hAnsi="Arial"/>
          <w:sz w:val="22"/>
          <w:szCs w:val="22"/>
        </w:rPr>
        <w:t xml:space="preserve">Sistem peringatan dini (early warning system) merupakan bagian penting dari mitigasi bencana karena...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Dapat mencegah terjadinya bencana alam secara langsung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Memberikan waktu bagi masyarakat untuk melakukan evakuasi sebelum bencana terjadi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Menggantikan peran pemerintah dalam penanggulangan bencana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Hanya efektif digunakan untuk bencana banjir saja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D: Kebijakan Pemerintah dalam Mitigasi Bencana (Soal 17–20)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17. </w:t>
      </w:r>
      <w:r>
        <w:rPr>
          <w:rFonts w:ascii="Arial" w:cs="Arial" w:eastAsia="Arial" w:hAnsi="Arial"/>
          <w:sz w:val="22"/>
          <w:szCs w:val="22"/>
        </w:rPr>
        <w:t xml:space="preserve">Lembaga pemerintah yang bertanggung jawab dalam penanggulangan bencana di Indonesia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Badan Meteorologi, Klimatologi, dan Geofisika (BMKG)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Badan Nasional Penanggulangan Bencana (BNPB)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Kementerian Lingkungan Hidup dan Kehutanan (KLHK)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Badan Informasi Geospasial (BIG)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18. </w:t>
      </w:r>
      <w:r>
        <w:rPr>
          <w:rFonts w:ascii="Arial" w:cs="Arial" w:eastAsia="Arial" w:hAnsi="Arial"/>
          <w:sz w:val="22"/>
          <w:szCs w:val="22"/>
        </w:rPr>
        <w:t xml:space="preserve">Undang-Undang yang mengatur tentang penanggulangan bencana di Indonesia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UU No. 23 Tahun 2014 tentang Pemerintahan Daerah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UU No. 24 Tahun 2007 tentang Penanggulangan Bencana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UU No. 32 Tahun 2009 tentang Perlindungan dan Pengelolaan Lingkungan Hidup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UU No. 41 Tahun 1999 tentang Kehutanan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19. </w:t>
      </w:r>
      <w:r>
        <w:rPr>
          <w:rFonts w:ascii="Arial" w:cs="Arial" w:eastAsia="Arial" w:hAnsi="Arial"/>
          <w:sz w:val="22"/>
          <w:szCs w:val="22"/>
        </w:rPr>
        <w:t xml:space="preserve">Kebijakan pemerintah dalam mitigasi bencana yang berkaitan dengan tata ruang wilayah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Memberikan izin pembangunan di semua wilayah tanpa memandang potensi bencana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Menetapkan zona rawan bencana dan melarang pembangunan di area tersebut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Memindahkan seluruh ibu kota provinsi ke wilayah yang lebih aman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Menghapus status daerah rawan bencana untuk menarik investasi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20. </w:t>
      </w:r>
      <w:r>
        <w:rPr>
          <w:rFonts w:ascii="Arial" w:cs="Arial" w:eastAsia="Arial" w:hAnsi="Arial"/>
          <w:sz w:val="22"/>
          <w:szCs w:val="22"/>
        </w:rPr>
        <w:t xml:space="preserve">Program pemerintah yang bertujuan untuk membangun masyarakat tangguh bencana di tingkat desa disebut...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Program Nasional Pemberdayaan Masyarakat (PNPM)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Desa Tangguh Bencana (Destana)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Program Keluarga Harapan (PKH)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Gerakan Nasional Sadar Bencana (GNSB)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E: Konsep Negara Maju dan Berkembang (Soal 21–25)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21. </w:t>
      </w:r>
      <w:r>
        <w:rPr>
          <w:rFonts w:ascii="Arial" w:cs="Arial" w:eastAsia="Arial" w:hAnsi="Arial"/>
          <w:sz w:val="22"/>
          <w:szCs w:val="22"/>
        </w:rPr>
        <w:t xml:space="preserve">Indikator utama yang membedakan negara maju dengan negara berkembang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Luas wilayah dan jumlah penduduk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Tingkat pendapatan per kapita, indeks pembangunan manusia (IPM), dan teknologi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Jumlah sumber daya alam yang dimiliki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Lama sejarah kemerdekaan suatu bangsa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22. </w:t>
      </w:r>
      <w:r>
        <w:rPr>
          <w:rFonts w:ascii="Arial" w:cs="Arial" w:eastAsia="Arial" w:hAnsi="Arial"/>
          <w:sz w:val="22"/>
          <w:szCs w:val="22"/>
        </w:rPr>
        <w:t xml:space="preserve">Berikut yang merupakan ciri-ciri negara maju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Tingkat pengangguran tinggi dan ketergantungan pada sektor pertanian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Pendapatan per kapita tinggi, teknologi maju, dan angka kematian bayi rendah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Pertumbuhan penduduk yang sangat pesat dan tingkat kemiskinan tinggi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Ekspor didominasi oleh bahan mentah dan hasil pertanian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23. </w:t>
      </w:r>
      <w:r>
        <w:rPr>
          <w:rFonts w:ascii="Arial" w:cs="Arial" w:eastAsia="Arial" w:hAnsi="Arial"/>
          <w:sz w:val="22"/>
          <w:szCs w:val="22"/>
        </w:rPr>
        <w:t xml:space="preserve">Negara-negara berikut yang tergolong sebagai negara maju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Brasil, India, dan Meksiko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Jepang, Jerman, dan Amerika Serikat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Nigeria, Bangladesh, dan Pakistan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Indonesia, Malaysia, dan Thailand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24. </w:t>
      </w:r>
      <w:r>
        <w:rPr>
          <w:rFonts w:ascii="Arial" w:cs="Arial" w:eastAsia="Arial" w:hAnsi="Arial"/>
          <w:sz w:val="22"/>
          <w:szCs w:val="22"/>
        </w:rPr>
        <w:t xml:space="preserve">Salah satu potensi Indonesia untuk menjadi negara maju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Jumlah penduduk yang besar menjadi beban pembangunan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Kekayaan sumber daya alam yang melimpah dan bonus demografi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Ketergantungan pada investasi asing untuk seluruh sektor ekonomi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Tingkat pendidikan masyarakat yang masih rendah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25. </w:t>
      </w:r>
      <w:r>
        <w:rPr>
          <w:rFonts w:ascii="Arial" w:cs="Arial" w:eastAsia="Arial" w:hAnsi="Arial"/>
          <w:sz w:val="22"/>
          <w:szCs w:val="22"/>
        </w:rPr>
        <w:t xml:space="preserve">Indeks Pembangunan Manusia (IPM) mengukur tingkat pembangunan suatu negara berdasarkan tiga dimensi, yaitu...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Kekayaan alam, kekuatan militer, dan stabilitas politik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Kesehatan (angka harapan hidup), pendidikan, dan standar hidup layak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Luas wilayah, jumlah penduduk, dan kekayaan budaya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Nilai ekspor, cadangan devisa, dan jumlah industri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F: Perdagangan Internasional (Soal 26–30)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26. </w:t>
      </w:r>
      <w:r>
        <w:rPr>
          <w:rFonts w:ascii="Arial" w:cs="Arial" w:eastAsia="Arial" w:hAnsi="Arial"/>
          <w:sz w:val="22"/>
          <w:szCs w:val="22"/>
        </w:rPr>
        <w:t xml:space="preserve">Perdagangan internasional terjadi karena adanya...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Kesamaan sumber daya alam dan tingkat teknologi antar negara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Perbedaan keunggulan komparatif dan keunggulan mutlak antar negara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Kebijakan proteksi perdagangan yang diterapkan semua negara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Kesamaan kebutuhan konsumsi di seluruh negara dunia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27. </w:t>
      </w:r>
      <w:r>
        <w:rPr>
          <w:rFonts w:ascii="Arial" w:cs="Arial" w:eastAsia="Arial" w:hAnsi="Arial"/>
          <w:sz w:val="22"/>
          <w:szCs w:val="22"/>
        </w:rPr>
        <w:t xml:space="preserve">Neraca perdagangan suatu negara dikatakan surplus apabila...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Nilai impor lebih besar daripada nilai ekspor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Nilai ekspor lebih besar daripada nilai impor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Nilai ekspor sama dengan nilai impor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Negara tidak melakukan kegiatan impor sama sekali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28. </w:t>
      </w:r>
      <w:r>
        <w:rPr>
          <w:rFonts w:ascii="Arial" w:cs="Arial" w:eastAsia="Arial" w:hAnsi="Arial"/>
          <w:sz w:val="22"/>
          <w:szCs w:val="22"/>
        </w:rPr>
        <w:t xml:space="preserve">Manfaat perdagangan internasional bagi Indonesia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Mengurangi ketergantungan Indonesia pada teknologi luar negeri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Memperoleh devisa, memperluas pasar, dan mendapatkan barang yang tidak diproduksi di dalam negeri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Melindungi seluruh produk dalam negeri dari persaingan asing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Meningkatkan harga barang ekspor sehingga menguntungkan konsumen luar negeri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29. </w:t>
      </w:r>
      <w:r>
        <w:rPr>
          <w:rFonts w:ascii="Arial" w:cs="Arial" w:eastAsia="Arial" w:hAnsi="Arial"/>
          <w:sz w:val="22"/>
          <w:szCs w:val="22"/>
        </w:rPr>
        <w:t xml:space="preserve">Kebijakan perdagangan internasional berupa tarif atau bea masuk bertujuan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Mendorong masyarakat untuk membeli produk impor sebanyak-banyaknya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Melindungi produk dalam negeri dari persaingan produk impor yang lebih murah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Mempercepat aliran barang dari luar negeri masuk ke pasar domestik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Menghapus semua hambatan perdagangan internasional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30. </w:t>
      </w:r>
      <w:r>
        <w:rPr>
          <w:rFonts w:ascii="Arial" w:cs="Arial" w:eastAsia="Arial" w:hAnsi="Arial"/>
          <w:sz w:val="22"/>
          <w:szCs w:val="22"/>
        </w:rPr>
        <w:t xml:space="preserve">Organisasi perdagangan internasional yang mengatur aturan perdagangan global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International Monetary Fund (IMF)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World Trade Organization (WTO)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United Nations Development Programme (UNDP)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Asian Development Bank (ADB)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G: Konsep Perubahan Sosial dan Budaya (Soal 31–34)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31. </w:t>
      </w:r>
      <w:r>
        <w:rPr>
          <w:rFonts w:ascii="Arial" w:cs="Arial" w:eastAsia="Arial" w:hAnsi="Arial"/>
          <w:sz w:val="22"/>
          <w:szCs w:val="22"/>
        </w:rPr>
        <w:t xml:space="preserve">Perubahan sosial budaya yang terjadi secara lambat dan bertahap dalam jangka waktu lama disebut...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Revolusi sosial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Evolusi sosial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Reformasi sosial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Transformasi sosial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32. </w:t>
      </w:r>
      <w:r>
        <w:rPr>
          <w:rFonts w:ascii="Arial" w:cs="Arial" w:eastAsia="Arial" w:hAnsi="Arial"/>
          <w:sz w:val="22"/>
          <w:szCs w:val="22"/>
        </w:rPr>
        <w:t xml:space="preserve">Faktor pendorong terjadinya perubahan sosial budaya dari dalam masyarakat (internal)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Pengaruh kebudayaan asing melalui globalisasi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Perang atau konflik dengan negara lain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Pertambahan dan pengurangan penduduk serta penemuan baru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Bencana alam yang mengubah kondisi lingkungan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33. </w:t>
      </w:r>
      <w:r>
        <w:rPr>
          <w:rFonts w:ascii="Arial" w:cs="Arial" w:eastAsia="Arial" w:hAnsi="Arial"/>
          <w:sz w:val="22"/>
          <w:szCs w:val="22"/>
        </w:rPr>
        <w:t xml:space="preserve">Dampak positif dari perubahan sosial budaya terhadap kehidupan masyarakat Indonesia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Memudarnya nilai-nilai kearifan lokal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Masuknya budaya asing yang merusak moral generasi muda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Modernisasi yang meningkatkan efisiensi dan kemajuan teknologi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Hilangnya identitas budaya bangsa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34. </w:t>
      </w:r>
      <w:r>
        <w:rPr>
          <w:rFonts w:ascii="Arial" w:cs="Arial" w:eastAsia="Arial" w:hAnsi="Arial"/>
          <w:sz w:val="22"/>
          <w:szCs w:val="22"/>
        </w:rPr>
        <w:t xml:space="preserve">Proses penerimaan unsur kebudayaan asing oleh masyarakat setempat yang berlangsung tanpa kehilangan kepribadian budaya aslinya disebut...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Asimilasi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Akulturasi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Difusi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Inovasi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H: Perubahan Sosial Budaya pada Masa Kolonial (Soal 35–37)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35. </w:t>
      </w:r>
      <w:r>
        <w:rPr>
          <w:rFonts w:ascii="Arial" w:cs="Arial" w:eastAsia="Arial" w:hAnsi="Arial"/>
          <w:sz w:val="22"/>
          <w:szCs w:val="22"/>
        </w:rPr>
        <w:t xml:space="preserve">Sistem tanam paksa (cultuurstelsel) yang diterapkan Belanda pada abad ke-19 menyebabkan perubahan sosial berupa...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Meningkatnya kesejahteraan petani pribumi secara signifikan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Pemaksaan kerja rodi yang menyengsarakan rakyat dan munculnya kesenjangan sosial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Berkembangnya industri manufaktur milik rakyat Indonesia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Terciptanya hubungan yang harmonis antara pribumi dan Belanda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36. </w:t>
      </w:r>
      <w:r>
        <w:rPr>
          <w:rFonts w:ascii="Arial" w:cs="Arial" w:eastAsia="Arial" w:hAnsi="Arial"/>
          <w:sz w:val="22"/>
          <w:szCs w:val="22"/>
        </w:rPr>
        <w:t xml:space="preserve">Pengaruh kolonialisme Belanda terhadap struktur sosial masyarakat Indonesia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Terbentuknya masyarakat yang egaliter tanpa perbedaan kelas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Munculnya stratifikasi sosial berdasarkan ras dengan orang Eropa di puncak hierarki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Hilangnya sistem kelas sosial yang ada sebelum kedatangan Belanda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Meningkatnya hak-hak politik masyarakat pribumi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37. </w:t>
      </w:r>
      <w:r>
        <w:rPr>
          <w:rFonts w:ascii="Arial" w:cs="Arial" w:eastAsia="Arial" w:hAnsi="Arial"/>
          <w:sz w:val="22"/>
          <w:szCs w:val="22"/>
        </w:rPr>
        <w:t xml:space="preserve">Kebijakan Politik Etis yang diterapkan Belanda pada awal abad ke-20 membawa perubahan sosial positif berupa...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Penguatan sistem kolonial yang lebih efisien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Pembukaan akses pendidikan bagi pribumi yang melahirkan golongan terpelajar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Penghapusan seluruh pajak yang membebani rakyat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Pemberian hak politik penuh kepada masyarakat Indonesia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I: Tujuan Pembangunan Berkelanjutan / SDGs (Soal 38–40)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38. </w:t>
      </w:r>
      <w:r>
        <w:rPr>
          <w:rFonts w:ascii="Arial" w:cs="Arial" w:eastAsia="Arial" w:hAnsi="Arial"/>
          <w:sz w:val="22"/>
          <w:szCs w:val="22"/>
        </w:rPr>
        <w:t xml:space="preserve">Sustainable Development Goals (SDGs) merupakan agenda pembangunan global yang disepakati oleh negara-negara anggota PBB dengan jumlah tujuan sebanyak...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8 tujuan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15 tujuan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17 tujuan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20 tujuan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39. </w:t>
      </w:r>
      <w:r>
        <w:rPr>
          <w:rFonts w:ascii="Arial" w:cs="Arial" w:eastAsia="Arial" w:hAnsi="Arial"/>
          <w:sz w:val="22"/>
          <w:szCs w:val="22"/>
        </w:rPr>
        <w:t xml:space="preserve">Tujuan utama SDGs yang berkaitan langsung dengan isu lingkungan hidup dan perubahan iklim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Mengakhiri kemiskinan dalam segala bentuk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Penanganan perubahan iklim (Climate Action) dan kehidupan ekosistem daratan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Menjamin pendidikan berkualitas yang inklusif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Mewujudkan kesetaraan gender dan pemberdayaan perempuan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40. </w:t>
      </w:r>
      <w:r>
        <w:rPr>
          <w:rFonts w:ascii="Arial" w:cs="Arial" w:eastAsia="Arial" w:hAnsi="Arial"/>
          <w:sz w:val="22"/>
          <w:szCs w:val="22"/>
        </w:rPr>
        <w:t xml:space="preserve">Konsep pembangunan berkelanjutan (sustainable development) mengandung makna bahwa pembangunan dilakukan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Memaksimalkan eksploitasi sumber daya alam demi pertumbuhan ekonomi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Memenuhi kebutuhan generasi saat ini tanpa mengorbankan kemampuan generasi mendatang dalam memenuhi kebutuhannya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Mengutamakan pertumbuhan ekonomi di atas kepentingan lingkungan hidup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Hanya berfokus pada pembangunan di negara-negara berkembang</w:t>
      </w:r>
    </w:p>
    <w:p>
      <w:r>
        <w:br w:type="pag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F497D"/>
          <w:sz w:val="28"/>
          <w:szCs w:val="28"/>
        </w:rPr>
        <w:t xml:space="preserve">KUNCI JAWABAN</w:t>
      </w:r>
    </w:p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LATIHAN SOAL UAS IPS KELAS 8 TAHUN PELAJARAN 2025/2026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 Soal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Jawaban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 Soal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Jawaban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</w:tbl>
    <w:p>
      <w:pPr>
        <w:spacing w:after="100" w:before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Catatan Skor: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• Setiap soal bernilai 2,5 poin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• Total nilai = Jumlah benar × 2,5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• Nilai maksimum = 100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2026-06-04T10:14:53.197Z</dcterms:created>
  <dcterms:modified xsi:type="dcterms:W3CDTF">2026-06-04T10:14:53.210Z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